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6F02" w14:textId="479D81C9" w:rsidR="00BF4E0A" w:rsidRPr="00BF4E0A" w:rsidRDefault="00F41137" w:rsidP="00BF4E0A">
      <w:pPr>
        <w:rPr>
          <w:rFonts w:ascii="Calibri" w:eastAsia="Times New Roman" w:hAnsi="Calibri" w:cs="Calibri"/>
          <w:sz w:val="40"/>
          <w:szCs w:val="40"/>
        </w:rPr>
      </w:pPr>
      <w:r>
        <w:rPr>
          <w:rFonts w:ascii="Calibri" w:eastAsia="Times New Roman" w:hAnsi="Calibri" w:cs="Calibri"/>
          <w:sz w:val="40"/>
          <w:szCs w:val="40"/>
        </w:rPr>
        <w:t>March</w:t>
      </w:r>
      <w:r w:rsidR="00BF4E0A" w:rsidRPr="00BF4E0A">
        <w:rPr>
          <w:rFonts w:ascii="Calibri" w:eastAsia="Times New Roman" w:hAnsi="Calibri" w:cs="Calibri"/>
          <w:sz w:val="40"/>
          <w:szCs w:val="40"/>
        </w:rPr>
        <w:t xml:space="preserve"> 8th CASC Meeting</w:t>
      </w:r>
    </w:p>
    <w:p w14:paraId="7C6D1BD4"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Synopsis</w:t>
      </w:r>
      <w:r w:rsidRPr="00BF4E0A">
        <w:rPr>
          <w:rFonts w:ascii="Calibri" w:eastAsia="Times New Roman" w:hAnsi="Calibri" w:cs="Calibri"/>
          <w:sz w:val="22"/>
          <w:szCs w:val="22"/>
        </w:rPr>
        <w:t xml:space="preserve">: The Calvert Association of Student Councils' meeting was held on </w:t>
      </w:r>
    </w:p>
    <w:p w14:paraId="00D1A036"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 xml:space="preserve">Monday, March 8th. The meeting took place on teams. During the meeting attendees started to plan the Officer Elections general assembly. They also had a discussion about Advocacy week. Abby gave the SMOB report about what the board last discussed. The MASC Liaison gave her report and reminded everyone of convention. Mr. Goldstein gave some updates and announced he would be sending out the office packets. </w:t>
      </w:r>
    </w:p>
    <w:p w14:paraId="04FBE567"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 </w:t>
      </w:r>
    </w:p>
    <w:p w14:paraId="4E9C5338"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Present</w:t>
      </w:r>
    </w:p>
    <w:p w14:paraId="5E317686"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How many for the non- executive board member schools? 4</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56"/>
        <w:gridCol w:w="959"/>
        <w:gridCol w:w="956"/>
        <w:gridCol w:w="956"/>
        <w:gridCol w:w="956"/>
        <w:gridCol w:w="964"/>
        <w:gridCol w:w="958"/>
        <w:gridCol w:w="957"/>
        <w:gridCol w:w="959"/>
        <w:gridCol w:w="719"/>
      </w:tblGrid>
      <w:tr w:rsidR="00BF4E0A" w:rsidRPr="00BF4E0A" w14:paraId="65D29DE1" w14:textId="77777777" w:rsidTr="00BF4E0A">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9CD1D7"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 xml:space="preserve">Pax </w:t>
            </w:r>
          </w:p>
          <w:p w14:paraId="5D2AF2CE"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1B089" w14:textId="77777777" w:rsidR="00BF4E0A" w:rsidRPr="00BF4E0A" w:rsidRDefault="00BF4E0A" w:rsidP="00BF4E0A">
            <w:pPr>
              <w:rPr>
                <w:rFonts w:ascii="Calibri" w:eastAsia="Times New Roman" w:hAnsi="Calibri" w:cs="Calibri"/>
                <w:sz w:val="22"/>
                <w:szCs w:val="22"/>
              </w:rPr>
            </w:pPr>
            <w:proofErr w:type="spellStart"/>
            <w:r w:rsidRPr="00BF4E0A">
              <w:rPr>
                <w:rFonts w:ascii="Calibri" w:eastAsia="Times New Roman" w:hAnsi="Calibri" w:cs="Calibri"/>
                <w:sz w:val="22"/>
                <w:szCs w:val="22"/>
              </w:rPr>
              <w:t>Htown</w:t>
            </w:r>
            <w:proofErr w:type="spellEnd"/>
          </w:p>
          <w:p w14:paraId="62CE6098"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C857B"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NH</w:t>
            </w:r>
          </w:p>
          <w:p w14:paraId="5279867D"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95C34"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CH</w:t>
            </w:r>
          </w:p>
          <w:p w14:paraId="1CC2F4DC"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3857B6"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SM</w:t>
            </w:r>
          </w:p>
          <w:p w14:paraId="5289DF5F"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0</w:t>
            </w:r>
          </w:p>
        </w:tc>
        <w:tc>
          <w:tcPr>
            <w:tcW w:w="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B1BE7"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WHMS</w:t>
            </w:r>
          </w:p>
          <w:p w14:paraId="727A1EF8"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 xml:space="preserve">1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2F6D2"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PPMS</w:t>
            </w:r>
          </w:p>
          <w:p w14:paraId="56C3B153"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76B198"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NMS</w:t>
            </w:r>
          </w:p>
          <w:p w14:paraId="6087D208"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b/>
                <w:bCs/>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1777D"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MCMS</w:t>
            </w:r>
          </w:p>
          <w:p w14:paraId="48A1D68B"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0</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06E10"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CMS</w:t>
            </w:r>
          </w:p>
          <w:p w14:paraId="227B0DF1"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1</w:t>
            </w:r>
          </w:p>
        </w:tc>
      </w:tr>
    </w:tbl>
    <w:p w14:paraId="5BFFBDF1"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 </w:t>
      </w:r>
    </w:p>
    <w:p w14:paraId="7D26B464"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 </w:t>
      </w:r>
    </w:p>
    <w:p w14:paraId="50E36B78"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Call to order:</w:t>
      </w:r>
    </w:p>
    <w:p w14:paraId="3F9EC046"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i/>
          <w:iCs/>
        </w:rPr>
        <w:t>Thomas called the meeting to order at 6:27.</w:t>
      </w:r>
    </w:p>
    <w:p w14:paraId="48430390"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 </w:t>
      </w:r>
    </w:p>
    <w:p w14:paraId="4DEC85C0"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Approval of Agenda:</w:t>
      </w:r>
    </w:p>
    <w:p w14:paraId="05D3F9CF"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A motion was made to approve the agenda and it was seconded. </w:t>
      </w:r>
    </w:p>
    <w:p w14:paraId="3023329F" w14:textId="77777777" w:rsidR="00BF4E0A" w:rsidRPr="00BF4E0A" w:rsidRDefault="00BF4E0A" w:rsidP="00BF4E0A">
      <w:pPr>
        <w:rPr>
          <w:rFonts w:ascii="Calibri" w:eastAsia="Times New Roman" w:hAnsi="Calibri" w:cs="Calibri"/>
          <w:sz w:val="22"/>
          <w:szCs w:val="22"/>
        </w:rPr>
      </w:pPr>
      <w:r w:rsidRPr="00BF4E0A">
        <w:rPr>
          <w:rFonts w:ascii="Calibri" w:eastAsia="Times New Roman" w:hAnsi="Calibri" w:cs="Calibri"/>
          <w:sz w:val="22"/>
          <w:szCs w:val="22"/>
        </w:rPr>
        <w:t> </w:t>
      </w:r>
    </w:p>
    <w:p w14:paraId="5159CEFC"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New Business:</w:t>
      </w:r>
    </w:p>
    <w:p w14:paraId="7D666F7C"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Officer Election Discussion</w:t>
      </w:r>
    </w:p>
    <w:p w14:paraId="5DCFF55C"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People had a general good feeling about how SMOB elections went. </w:t>
      </w:r>
    </w:p>
    <w:p w14:paraId="0E04BA71"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667149BB"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It was determined that we might need an extra hour for the Officer elections GA since we ran over for the SMOB elections.</w:t>
      </w:r>
    </w:p>
    <w:p w14:paraId="23266C1E" w14:textId="77777777" w:rsidR="00BF4E0A" w:rsidRPr="00BF4E0A" w:rsidRDefault="00BF4E0A" w:rsidP="00BF4E0A">
      <w:pPr>
        <w:ind w:left="540"/>
        <w:rPr>
          <w:rFonts w:ascii="Times New Roman" w:eastAsia="Times New Roman" w:hAnsi="Times New Roman" w:cs="Times New Roman"/>
        </w:rPr>
      </w:pPr>
      <w:r w:rsidRPr="00BF4E0A">
        <w:rPr>
          <w:rFonts w:ascii="Times New Roman" w:eastAsia="Times New Roman" w:hAnsi="Times New Roman" w:cs="Times New Roman"/>
        </w:rPr>
        <w:t> </w:t>
      </w:r>
    </w:p>
    <w:p w14:paraId="140E84EE" w14:textId="77777777" w:rsidR="00BF4E0A" w:rsidRPr="00BF4E0A" w:rsidRDefault="00BF4E0A" w:rsidP="00BF4E0A">
      <w:pPr>
        <w:numPr>
          <w:ilvl w:val="0"/>
          <w:numId w:val="1"/>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Voting </w:t>
      </w:r>
      <w:proofErr w:type="spellStart"/>
      <w:proofErr w:type="gramStart"/>
      <w:r w:rsidRPr="00BF4E0A">
        <w:rPr>
          <w:rFonts w:ascii="Times New Roman" w:eastAsia="Times New Roman" w:hAnsi="Times New Roman" w:cs="Times New Roman"/>
        </w:rPr>
        <w:t>wont</w:t>
      </w:r>
      <w:proofErr w:type="spellEnd"/>
      <w:proofErr w:type="gramEnd"/>
      <w:r w:rsidRPr="00BF4E0A">
        <w:rPr>
          <w:rFonts w:ascii="Times New Roman" w:eastAsia="Times New Roman" w:hAnsi="Times New Roman" w:cs="Times New Roman"/>
        </w:rPr>
        <w:t xml:space="preserve"> take as long because there aren't as many voting rounds needed. </w:t>
      </w:r>
    </w:p>
    <w:p w14:paraId="0C0E63A0"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F109757" w14:textId="77777777" w:rsidR="00BF4E0A" w:rsidRPr="00BF4E0A" w:rsidRDefault="00BF4E0A" w:rsidP="00BF4E0A">
      <w:pPr>
        <w:numPr>
          <w:ilvl w:val="0"/>
          <w:numId w:val="2"/>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Maggie brought up the idea of mini workshops for the </w:t>
      </w:r>
      <w:proofErr w:type="spellStart"/>
      <w:r w:rsidRPr="00BF4E0A">
        <w:rPr>
          <w:rFonts w:ascii="Times New Roman" w:eastAsia="Times New Roman" w:hAnsi="Times New Roman" w:cs="Times New Roman"/>
        </w:rPr>
        <w:t>ga.</w:t>
      </w:r>
      <w:proofErr w:type="spellEnd"/>
      <w:r w:rsidRPr="00BF4E0A">
        <w:rPr>
          <w:rFonts w:ascii="Times New Roman" w:eastAsia="Times New Roman" w:hAnsi="Times New Roman" w:cs="Times New Roman"/>
        </w:rPr>
        <w:t xml:space="preserve"> That way we can break up the different elections without using up too much time. </w:t>
      </w:r>
    </w:p>
    <w:p w14:paraId="5A8AB082"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5A24525"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0D434EB9"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Mr. Goldstein said there would need to be a question limit so the Q and </w:t>
      </w:r>
      <w:proofErr w:type="gramStart"/>
      <w:r w:rsidRPr="00BF4E0A">
        <w:rPr>
          <w:rFonts w:ascii="Times New Roman" w:eastAsia="Times New Roman" w:hAnsi="Times New Roman" w:cs="Times New Roman"/>
        </w:rPr>
        <w:t>As</w:t>
      </w:r>
      <w:proofErr w:type="gramEnd"/>
      <w:r w:rsidRPr="00BF4E0A">
        <w:rPr>
          <w:rFonts w:ascii="Times New Roman" w:eastAsia="Times New Roman" w:hAnsi="Times New Roman" w:cs="Times New Roman"/>
        </w:rPr>
        <w:t xml:space="preserve"> don’t take up too much time. </w:t>
      </w:r>
    </w:p>
    <w:p w14:paraId="6A2FBE1C"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49D2D23" w14:textId="77777777" w:rsidR="00BF4E0A" w:rsidRPr="00BF4E0A" w:rsidRDefault="00BF4E0A" w:rsidP="00BF4E0A">
      <w:pPr>
        <w:numPr>
          <w:ilvl w:val="0"/>
          <w:numId w:val="3"/>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Thomas came up with maybe setting a time limit instead of a question limit. </w:t>
      </w:r>
    </w:p>
    <w:p w14:paraId="5CD95FF2"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A42A4A7" w14:textId="77777777" w:rsidR="00BF4E0A" w:rsidRPr="00BF4E0A" w:rsidRDefault="00BF4E0A" w:rsidP="00BF4E0A">
      <w:pPr>
        <w:numPr>
          <w:ilvl w:val="0"/>
          <w:numId w:val="4"/>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b/>
          <w:bCs/>
          <w:u w:val="single"/>
        </w:rPr>
        <w:t>It was decided that mini workshops would be blocked out for elections.</w:t>
      </w:r>
    </w:p>
    <w:p w14:paraId="09B35710"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01FC3B9" w14:textId="77777777" w:rsidR="00BF4E0A" w:rsidRPr="00BF4E0A" w:rsidRDefault="00BF4E0A" w:rsidP="00BF4E0A">
      <w:pPr>
        <w:numPr>
          <w:ilvl w:val="0"/>
          <w:numId w:val="5"/>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We will decide speech and Q &amp; A lengths after the number of candidates for each office is determined. </w:t>
      </w:r>
    </w:p>
    <w:p w14:paraId="1DA471EA"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8B2F274"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Mr. Goldstein said he would make the deadline for Officer applications 2 weeks in advance so everyone can read platforms before the general assembly. </w:t>
      </w:r>
    </w:p>
    <w:p w14:paraId="140C1AD1"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lastRenderedPageBreak/>
        <w:t> </w:t>
      </w:r>
    </w:p>
    <w:p w14:paraId="2F6D9320" w14:textId="77777777" w:rsidR="00BF4E0A" w:rsidRPr="00BF4E0A" w:rsidRDefault="00BF4E0A" w:rsidP="00BF4E0A">
      <w:pPr>
        <w:numPr>
          <w:ilvl w:val="0"/>
          <w:numId w:val="6"/>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b/>
          <w:bCs/>
          <w:u w:val="single"/>
        </w:rPr>
        <w:t xml:space="preserve">Mr. Goldstein said he would send out the application tomorrow. </w:t>
      </w:r>
      <w:r w:rsidRPr="00BF4E0A">
        <w:rPr>
          <w:rFonts w:ascii="Times New Roman" w:eastAsia="Times New Roman" w:hAnsi="Times New Roman" w:cs="Times New Roman"/>
          <w:b/>
          <w:bCs/>
          <w:i/>
          <w:iCs/>
        </w:rPr>
        <w:t>Check website for Officer Applications</w:t>
      </w:r>
    </w:p>
    <w:p w14:paraId="19B20C3E"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sz w:val="28"/>
          <w:szCs w:val="28"/>
        </w:rPr>
        <w:t> </w:t>
      </w:r>
    </w:p>
    <w:p w14:paraId="5E8C634A"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Mr. Goldstein said he will talk with </w:t>
      </w:r>
      <w:proofErr w:type="spellStart"/>
      <w:r w:rsidRPr="00BF4E0A">
        <w:rPr>
          <w:rFonts w:ascii="Times New Roman" w:eastAsia="Times New Roman" w:hAnsi="Times New Roman" w:cs="Times New Roman"/>
        </w:rPr>
        <w:t>Mr.McComb</w:t>
      </w:r>
      <w:proofErr w:type="spellEnd"/>
      <w:r w:rsidRPr="00BF4E0A">
        <w:rPr>
          <w:rFonts w:ascii="Times New Roman" w:eastAsia="Times New Roman" w:hAnsi="Times New Roman" w:cs="Times New Roman"/>
        </w:rPr>
        <w:t xml:space="preserve"> about having the candidates give speeches at the BOE.</w:t>
      </w:r>
    </w:p>
    <w:p w14:paraId="4AC9F3A3" w14:textId="77777777" w:rsidR="00BF4E0A" w:rsidRPr="00BF4E0A" w:rsidRDefault="00BF4E0A" w:rsidP="00BF4E0A">
      <w:pPr>
        <w:ind w:left="540"/>
        <w:rPr>
          <w:rFonts w:ascii="Times New Roman" w:eastAsia="Times New Roman" w:hAnsi="Times New Roman" w:cs="Times New Roman"/>
        </w:rPr>
      </w:pPr>
      <w:r w:rsidRPr="00BF4E0A">
        <w:rPr>
          <w:rFonts w:ascii="Times New Roman" w:eastAsia="Times New Roman" w:hAnsi="Times New Roman" w:cs="Times New Roman"/>
        </w:rPr>
        <w:t> </w:t>
      </w:r>
    </w:p>
    <w:p w14:paraId="40948151" w14:textId="77777777" w:rsidR="00BF4E0A" w:rsidRPr="00BF4E0A" w:rsidRDefault="00BF4E0A" w:rsidP="00BF4E0A">
      <w:pPr>
        <w:numPr>
          <w:ilvl w:val="0"/>
          <w:numId w:val="7"/>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 </w:t>
      </w:r>
      <w:proofErr w:type="spellStart"/>
      <w:r w:rsidRPr="00BF4E0A">
        <w:rPr>
          <w:rFonts w:ascii="Times New Roman" w:eastAsia="Times New Roman" w:hAnsi="Times New Roman" w:cs="Times New Roman"/>
        </w:rPr>
        <w:t>Mr.Goldstein</w:t>
      </w:r>
      <w:proofErr w:type="spellEnd"/>
      <w:r w:rsidRPr="00BF4E0A">
        <w:rPr>
          <w:rFonts w:ascii="Times New Roman" w:eastAsia="Times New Roman" w:hAnsi="Times New Roman" w:cs="Times New Roman"/>
        </w:rPr>
        <w:t xml:space="preserve"> said this is possible if maybe we have an extra room where candidates can wait because of social distancing rules. </w:t>
      </w:r>
      <w:proofErr w:type="gramStart"/>
      <w:r w:rsidRPr="00BF4E0A">
        <w:rPr>
          <w:rFonts w:ascii="Times New Roman" w:eastAsia="Times New Roman" w:hAnsi="Times New Roman" w:cs="Times New Roman"/>
        </w:rPr>
        <w:t>Otherwise</w:t>
      </w:r>
      <w:proofErr w:type="gramEnd"/>
      <w:r w:rsidRPr="00BF4E0A">
        <w:rPr>
          <w:rFonts w:ascii="Times New Roman" w:eastAsia="Times New Roman" w:hAnsi="Times New Roman" w:cs="Times New Roman"/>
        </w:rPr>
        <w:t xml:space="preserve"> we would have too many people in one room. </w:t>
      </w:r>
    </w:p>
    <w:p w14:paraId="1C31D6BF"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3F081A74" w14:textId="77777777" w:rsidR="00BF4E0A" w:rsidRPr="00BF4E0A" w:rsidRDefault="00BF4E0A" w:rsidP="00BF4E0A">
      <w:pPr>
        <w:numPr>
          <w:ilvl w:val="0"/>
          <w:numId w:val="8"/>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Jenna suggested candidates prerecord their speech just in case there were technical difficulties.</w:t>
      </w:r>
    </w:p>
    <w:p w14:paraId="34EBAF67"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50B4E566"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6D151DF"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Everyone will have to consider the speeches are prerecorded if that becomes a reality. </w:t>
      </w:r>
    </w:p>
    <w:p w14:paraId="673EAD5A"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sz w:val="28"/>
          <w:szCs w:val="28"/>
        </w:rPr>
        <w:t> </w:t>
      </w:r>
    </w:p>
    <w:p w14:paraId="6A8D51A0"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sz w:val="28"/>
          <w:szCs w:val="28"/>
        </w:rPr>
        <w:t> </w:t>
      </w:r>
    </w:p>
    <w:p w14:paraId="4A815199"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sz w:val="28"/>
          <w:szCs w:val="28"/>
        </w:rPr>
        <w:t> </w:t>
      </w:r>
    </w:p>
    <w:p w14:paraId="5E2438B1"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Advocacy Week Discussion:</w:t>
      </w:r>
    </w:p>
    <w:p w14:paraId="2E9FBD89"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1370570"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u w:val="single"/>
        </w:rPr>
        <w:t xml:space="preserve">This week the 7th-13th is Advocacy Week. </w:t>
      </w:r>
    </w:p>
    <w:p w14:paraId="76D87D44"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6A4A82E6"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Other counties have been really active with service and advocacy this year. </w:t>
      </w:r>
      <w:proofErr w:type="gramStart"/>
      <w:r w:rsidRPr="00BF4E0A">
        <w:rPr>
          <w:rFonts w:ascii="Times New Roman" w:eastAsia="Times New Roman" w:hAnsi="Times New Roman" w:cs="Times New Roman"/>
        </w:rPr>
        <w:t>Usually</w:t>
      </w:r>
      <w:proofErr w:type="gramEnd"/>
      <w:r w:rsidRPr="00BF4E0A">
        <w:rPr>
          <w:rFonts w:ascii="Times New Roman" w:eastAsia="Times New Roman" w:hAnsi="Times New Roman" w:cs="Times New Roman"/>
        </w:rPr>
        <w:t xml:space="preserve"> we go to Annapolis and tour the chambers of the Maryland General Assembly. We sit in on a session and talk with some of the delegates that represent our county. </w:t>
      </w:r>
    </w:p>
    <w:p w14:paraId="478CB2A8"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7BAEAF98"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Thomas asked for suggestions for this week since its virtual. </w:t>
      </w:r>
    </w:p>
    <w:p w14:paraId="77934EE1"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694606E5"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Maggie suggested possibly setting up a virtual meeting with Delegate Fisher. Everyone also discussed drafting bill stances for CASC. </w:t>
      </w:r>
    </w:p>
    <w:p w14:paraId="3E837474"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54176A3E"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sz w:val="28"/>
          <w:szCs w:val="28"/>
        </w:rPr>
        <w:t> </w:t>
      </w:r>
    </w:p>
    <w:p w14:paraId="2153C024"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SMOB Report:</w:t>
      </w:r>
    </w:p>
    <w:p w14:paraId="24FEE2F9"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The next CCPS Board Meeting is this Thursday March 11th. Visit the CCPS website to watch.</w:t>
      </w:r>
    </w:p>
    <w:p w14:paraId="61561F48"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3FFAE92B"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 Last board meeting board members discussed  reintroducing in-person public comment. It was decided by a vote that the first 10 in person comments would be accepted and the rest would be submitted virtually. Check CCPS website if interested in commenting. </w:t>
      </w:r>
    </w:p>
    <w:p w14:paraId="17CFF290"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F992CEC"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Abby thought that would be a disadvantage for those who aren't able to come in person because they </w:t>
      </w:r>
      <w:proofErr w:type="spellStart"/>
      <w:proofErr w:type="gramStart"/>
      <w:r w:rsidRPr="00BF4E0A">
        <w:rPr>
          <w:rFonts w:ascii="Times New Roman" w:eastAsia="Times New Roman" w:hAnsi="Times New Roman" w:cs="Times New Roman"/>
        </w:rPr>
        <w:t>wont</w:t>
      </w:r>
      <w:proofErr w:type="spellEnd"/>
      <w:proofErr w:type="gramEnd"/>
      <w:r w:rsidRPr="00BF4E0A">
        <w:rPr>
          <w:rFonts w:ascii="Times New Roman" w:eastAsia="Times New Roman" w:hAnsi="Times New Roman" w:cs="Times New Roman"/>
        </w:rPr>
        <w:t xml:space="preserve"> get as much attention. </w:t>
      </w:r>
    </w:p>
    <w:p w14:paraId="525D0C76"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56B3E395"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She expects there to be more discussion about hybrid learning. </w:t>
      </w:r>
    </w:p>
    <w:p w14:paraId="4E2EA75D"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6ED78BA0"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lastRenderedPageBreak/>
        <w:t>MASC Report:</w:t>
      </w:r>
    </w:p>
    <w:p w14:paraId="5E146818"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FEA3B02"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Convention is coming up Friday March 26 (6:30pm-9:00pm) - Saturday March 27 (9:30am-2:00pm).</w:t>
      </w:r>
    </w:p>
    <w:p w14:paraId="67E690D8"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34F9580"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Registration for the conference closes on March 13th 11:50pm.</w:t>
      </w:r>
    </w:p>
    <w:p w14:paraId="6F26F99B"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542B2A8"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$ 20 for  Delegates and advisors</w:t>
      </w:r>
    </w:p>
    <w:p w14:paraId="2ACCC0E8"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$ 15 for Workshop presenters</w:t>
      </w:r>
    </w:p>
    <w:p w14:paraId="0C115103"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0F5D9392"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Delegates will </w:t>
      </w:r>
    </w:p>
    <w:p w14:paraId="13F2F35A" w14:textId="77777777" w:rsidR="00BF4E0A" w:rsidRPr="00BF4E0A" w:rsidRDefault="00BF4E0A" w:rsidP="00BF4E0A">
      <w:pPr>
        <w:numPr>
          <w:ilvl w:val="0"/>
          <w:numId w:val="9"/>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Select the 2021-2022 Officer team</w:t>
      </w:r>
    </w:p>
    <w:p w14:paraId="6A6E76B8" w14:textId="77777777" w:rsidR="00BF4E0A" w:rsidRPr="00BF4E0A" w:rsidRDefault="00BF4E0A" w:rsidP="00BF4E0A">
      <w:pPr>
        <w:numPr>
          <w:ilvl w:val="0"/>
          <w:numId w:val="9"/>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Attend workshops</w:t>
      </w:r>
    </w:p>
    <w:p w14:paraId="2ACD656F" w14:textId="77777777" w:rsidR="00BF4E0A" w:rsidRPr="00BF4E0A" w:rsidRDefault="00BF4E0A" w:rsidP="00BF4E0A">
      <w:pPr>
        <w:numPr>
          <w:ilvl w:val="0"/>
          <w:numId w:val="9"/>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Hear from speaker Lori Hayes</w:t>
      </w:r>
    </w:p>
    <w:p w14:paraId="24B91F14" w14:textId="77777777" w:rsidR="00BF4E0A" w:rsidRPr="00BF4E0A" w:rsidRDefault="00BF4E0A" w:rsidP="00BF4E0A">
      <w:pPr>
        <w:numPr>
          <w:ilvl w:val="0"/>
          <w:numId w:val="9"/>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Take part in reviewing Legislative action</w:t>
      </w:r>
    </w:p>
    <w:p w14:paraId="6CEA0E3E" w14:textId="77777777" w:rsidR="00BF4E0A" w:rsidRPr="00BF4E0A" w:rsidRDefault="00BF4E0A" w:rsidP="00BF4E0A">
      <w:pPr>
        <w:numPr>
          <w:ilvl w:val="0"/>
          <w:numId w:val="9"/>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And way more!</w:t>
      </w:r>
    </w:p>
    <w:p w14:paraId="6A314167" w14:textId="77777777" w:rsidR="00BF4E0A" w:rsidRPr="00BF4E0A" w:rsidRDefault="00BF4E0A" w:rsidP="00BF4E0A">
      <w:pPr>
        <w:ind w:left="540"/>
        <w:rPr>
          <w:rFonts w:ascii="Times New Roman" w:eastAsia="Times New Roman" w:hAnsi="Times New Roman" w:cs="Times New Roman"/>
        </w:rPr>
      </w:pPr>
      <w:r w:rsidRPr="00BF4E0A">
        <w:rPr>
          <w:rFonts w:ascii="Times New Roman" w:eastAsia="Times New Roman" w:hAnsi="Times New Roman" w:cs="Times New Roman"/>
        </w:rPr>
        <w:t> </w:t>
      </w:r>
    </w:p>
    <w:p w14:paraId="7EA7075F"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68D2CA7C"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Visit website for more information</w:t>
      </w:r>
    </w:p>
    <w:p w14:paraId="79AEE45D" w14:textId="77777777" w:rsidR="00BF4E0A" w:rsidRPr="00BF4E0A" w:rsidRDefault="00F41137" w:rsidP="00BF4E0A">
      <w:pPr>
        <w:rPr>
          <w:rFonts w:ascii="Calibri" w:eastAsia="Times New Roman" w:hAnsi="Calibri" w:cs="Calibri"/>
          <w:sz w:val="22"/>
          <w:szCs w:val="22"/>
        </w:rPr>
      </w:pPr>
      <w:hyperlink r:id="rId5" w:history="1">
        <w:r w:rsidR="00BF4E0A" w:rsidRPr="00BF4E0A">
          <w:rPr>
            <w:rFonts w:ascii="Calibri" w:eastAsia="Times New Roman" w:hAnsi="Calibri" w:cs="Calibri"/>
            <w:color w:val="0000FF"/>
            <w:sz w:val="22"/>
            <w:szCs w:val="22"/>
            <w:u w:val="single"/>
          </w:rPr>
          <w:t>https://mdstudentcouncils.org/index.php/convention/</w:t>
        </w:r>
      </w:hyperlink>
    </w:p>
    <w:p w14:paraId="457BC483"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sz w:val="28"/>
          <w:szCs w:val="28"/>
        </w:rPr>
        <w:t> </w:t>
      </w:r>
    </w:p>
    <w:p w14:paraId="382EB1D4"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Advisor Report:</w:t>
      </w:r>
    </w:p>
    <w:p w14:paraId="7268DC7E"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3BDFBCBE"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Registration for convention closes Saturday March 13th. Advisors must register you for the conference. </w:t>
      </w:r>
    </w:p>
    <w:p w14:paraId="11589F51"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0FE4952F" w14:textId="77777777" w:rsidR="00BF4E0A" w:rsidRPr="00BF4E0A" w:rsidRDefault="00BF4E0A" w:rsidP="00BF4E0A">
      <w:pPr>
        <w:numPr>
          <w:ilvl w:val="0"/>
          <w:numId w:val="10"/>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You cannot attend if your advisor doesn’t register for you. </w:t>
      </w:r>
    </w:p>
    <w:p w14:paraId="4F3BECBD"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8F5DF22"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Officer applications will go out tomorrow to advisors. </w:t>
      </w:r>
    </w:p>
    <w:p w14:paraId="1B7DF857"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AACE50A" w14:textId="77777777" w:rsidR="00BF4E0A" w:rsidRPr="00BF4E0A" w:rsidRDefault="00BF4E0A" w:rsidP="00BF4E0A">
      <w:pPr>
        <w:numPr>
          <w:ilvl w:val="0"/>
          <w:numId w:val="11"/>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Includes officer position descriptions and required components for the application. </w:t>
      </w:r>
    </w:p>
    <w:p w14:paraId="65DB9CC1"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35197613"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The date for the last general assembly of the year is Friday April 23rd. </w:t>
      </w:r>
    </w:p>
    <w:p w14:paraId="2CD38833"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4A1CE970" w14:textId="77777777" w:rsidR="00BF4E0A" w:rsidRPr="00BF4E0A" w:rsidRDefault="00BF4E0A" w:rsidP="00BF4E0A">
      <w:pPr>
        <w:numPr>
          <w:ilvl w:val="0"/>
          <w:numId w:val="12"/>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It may be longer than our other general assemblies because of elections. </w:t>
      </w:r>
    </w:p>
    <w:p w14:paraId="52345084"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3C01C832" w14:textId="77777777" w:rsidR="00BF4E0A" w:rsidRPr="00BF4E0A" w:rsidRDefault="00BF4E0A" w:rsidP="00BF4E0A">
      <w:pPr>
        <w:numPr>
          <w:ilvl w:val="0"/>
          <w:numId w:val="13"/>
        </w:numPr>
        <w:ind w:left="1260"/>
        <w:textAlignment w:val="center"/>
        <w:rPr>
          <w:rFonts w:ascii="Calibri" w:eastAsia="Times New Roman" w:hAnsi="Calibri" w:cs="Calibri"/>
          <w:sz w:val="22"/>
          <w:szCs w:val="22"/>
        </w:rPr>
      </w:pPr>
      <w:r w:rsidRPr="00BF4E0A">
        <w:rPr>
          <w:rFonts w:ascii="Times New Roman" w:eastAsia="Times New Roman" w:hAnsi="Times New Roman" w:cs="Times New Roman"/>
        </w:rPr>
        <w:t xml:space="preserve">When you make a suggestion about elections you have to be specific, so advisors can understand your idea. </w:t>
      </w:r>
    </w:p>
    <w:p w14:paraId="2B6A03C0"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D1EB192" w14:textId="77777777" w:rsidR="00BF4E0A" w:rsidRPr="00BF4E0A" w:rsidRDefault="00BF4E0A" w:rsidP="00BF4E0A">
      <w:pPr>
        <w:numPr>
          <w:ilvl w:val="0"/>
          <w:numId w:val="14"/>
        </w:numPr>
        <w:ind w:left="1260"/>
        <w:textAlignment w:val="center"/>
        <w:rPr>
          <w:rFonts w:ascii="Calibri" w:eastAsia="Times New Roman" w:hAnsi="Calibri" w:cs="Calibri"/>
          <w:sz w:val="22"/>
          <w:szCs w:val="22"/>
        </w:rPr>
      </w:pPr>
      <w:proofErr w:type="gramStart"/>
      <w:r w:rsidRPr="00BF4E0A">
        <w:rPr>
          <w:rFonts w:ascii="Times New Roman" w:eastAsia="Times New Roman" w:hAnsi="Times New Roman" w:cs="Times New Roman"/>
        </w:rPr>
        <w:t>However</w:t>
      </w:r>
      <w:proofErr w:type="gramEnd"/>
      <w:r w:rsidRPr="00BF4E0A">
        <w:rPr>
          <w:rFonts w:ascii="Times New Roman" w:eastAsia="Times New Roman" w:hAnsi="Times New Roman" w:cs="Times New Roman"/>
        </w:rPr>
        <w:t xml:space="preserve"> we choose to run elections it has to be equitable for all candidates. So that the only glitches are things we really </w:t>
      </w:r>
      <w:proofErr w:type="spellStart"/>
      <w:proofErr w:type="gramStart"/>
      <w:r w:rsidRPr="00BF4E0A">
        <w:rPr>
          <w:rFonts w:ascii="Times New Roman" w:eastAsia="Times New Roman" w:hAnsi="Times New Roman" w:cs="Times New Roman"/>
        </w:rPr>
        <w:t>cant</w:t>
      </w:r>
      <w:proofErr w:type="spellEnd"/>
      <w:proofErr w:type="gramEnd"/>
      <w:r w:rsidRPr="00BF4E0A">
        <w:rPr>
          <w:rFonts w:ascii="Times New Roman" w:eastAsia="Times New Roman" w:hAnsi="Times New Roman" w:cs="Times New Roman"/>
        </w:rPr>
        <w:t xml:space="preserve"> control.</w:t>
      </w:r>
    </w:p>
    <w:p w14:paraId="3D8EF931"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30FAADC2"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b/>
          <w:bCs/>
        </w:rPr>
        <w:t>We have to leave with 5 winners</w:t>
      </w:r>
      <w:r w:rsidRPr="00BF4E0A">
        <w:rPr>
          <w:rFonts w:ascii="Times New Roman" w:eastAsia="Times New Roman" w:hAnsi="Times New Roman" w:cs="Times New Roman"/>
        </w:rPr>
        <w:t xml:space="preserve">. We came close to not finishing the SMOB elections at the last general assembly. That is not an option for this GA. </w:t>
      </w:r>
    </w:p>
    <w:p w14:paraId="1BE8C6F7"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sz w:val="28"/>
          <w:szCs w:val="28"/>
        </w:rPr>
        <w:t> </w:t>
      </w:r>
    </w:p>
    <w:p w14:paraId="4C25C341"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Announcements:</w:t>
      </w:r>
    </w:p>
    <w:p w14:paraId="5FC06011"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lastRenderedPageBreak/>
        <w:t> </w:t>
      </w:r>
    </w:p>
    <w:p w14:paraId="723242A4"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Madelynn said thanks for coming to all the attendees! </w:t>
      </w:r>
    </w:p>
    <w:p w14:paraId="0D337EF3"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0B99DD03"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This Wednesday at 6:45 Madelynn is having a meeting with middle schoolers Reach out if you’re interested in joining. They'll be discussing problems middle schoolers are facing and how school is going. </w:t>
      </w:r>
    </w:p>
    <w:p w14:paraId="28C0806D"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sz w:val="28"/>
          <w:szCs w:val="28"/>
        </w:rPr>
        <w:t> </w:t>
      </w:r>
    </w:p>
    <w:p w14:paraId="7C0BA23F"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I said I encourage you to run for an officer position. You might not  be 100% confident about running but you have to take the chance. </w:t>
      </w:r>
    </w:p>
    <w:p w14:paraId="655C441E"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FAE2F35"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Win or lose you'll learn from the experience. </w:t>
      </w:r>
    </w:p>
    <w:p w14:paraId="7855C4D7"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0D6D5BFA"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xml:space="preserve">Thomas echoed my comments and encouraged everyone to run. </w:t>
      </w:r>
    </w:p>
    <w:p w14:paraId="376E40A4"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BB29D9C" w14:textId="77777777" w:rsidR="00BF4E0A" w:rsidRPr="00BF4E0A" w:rsidRDefault="00BF4E0A" w:rsidP="00BF4E0A">
      <w:pPr>
        <w:rPr>
          <w:rFonts w:ascii="Times New Roman" w:eastAsia="Times New Roman" w:hAnsi="Times New Roman" w:cs="Times New Roman"/>
          <w:sz w:val="28"/>
          <w:szCs w:val="28"/>
        </w:rPr>
      </w:pPr>
      <w:r w:rsidRPr="00BF4E0A">
        <w:rPr>
          <w:rFonts w:ascii="Times New Roman" w:eastAsia="Times New Roman" w:hAnsi="Times New Roman" w:cs="Times New Roman"/>
          <w:b/>
          <w:bCs/>
          <w:sz w:val="28"/>
          <w:szCs w:val="28"/>
        </w:rPr>
        <w:t>Adjournment:</w:t>
      </w:r>
    </w:p>
    <w:p w14:paraId="2E552ED5"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rPr>
        <w:t> </w:t>
      </w:r>
    </w:p>
    <w:p w14:paraId="14F26DF5" w14:textId="77777777" w:rsidR="00BF4E0A" w:rsidRPr="00BF4E0A" w:rsidRDefault="00BF4E0A" w:rsidP="00BF4E0A">
      <w:pPr>
        <w:rPr>
          <w:rFonts w:ascii="Times New Roman" w:eastAsia="Times New Roman" w:hAnsi="Times New Roman" w:cs="Times New Roman"/>
        </w:rPr>
      </w:pPr>
      <w:r w:rsidRPr="00BF4E0A">
        <w:rPr>
          <w:rFonts w:ascii="Times New Roman" w:eastAsia="Times New Roman" w:hAnsi="Times New Roman" w:cs="Times New Roman"/>
          <w:i/>
          <w:iCs/>
        </w:rPr>
        <w:t xml:space="preserve">Thomas adjourned the meeting at 7pm on March 8th. </w:t>
      </w:r>
    </w:p>
    <w:p w14:paraId="19E946A2" w14:textId="77777777" w:rsidR="00E2036F" w:rsidRDefault="00F41137"/>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C9C"/>
    <w:multiLevelType w:val="multilevel"/>
    <w:tmpl w:val="FC3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71283"/>
    <w:multiLevelType w:val="multilevel"/>
    <w:tmpl w:val="9932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E5A7D"/>
    <w:multiLevelType w:val="multilevel"/>
    <w:tmpl w:val="716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4D768C"/>
    <w:multiLevelType w:val="multilevel"/>
    <w:tmpl w:val="71EA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FD466A"/>
    <w:multiLevelType w:val="multilevel"/>
    <w:tmpl w:val="072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B6BD3"/>
    <w:multiLevelType w:val="multilevel"/>
    <w:tmpl w:val="889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D43FD"/>
    <w:multiLevelType w:val="multilevel"/>
    <w:tmpl w:val="E38C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351450"/>
    <w:multiLevelType w:val="multilevel"/>
    <w:tmpl w:val="E1F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DF7294"/>
    <w:multiLevelType w:val="multilevel"/>
    <w:tmpl w:val="EA52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071DD4"/>
    <w:multiLevelType w:val="multilevel"/>
    <w:tmpl w:val="E88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EF5ACC"/>
    <w:multiLevelType w:val="multilevel"/>
    <w:tmpl w:val="1328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31E98"/>
    <w:multiLevelType w:val="multilevel"/>
    <w:tmpl w:val="AEBC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17441F"/>
    <w:multiLevelType w:val="multilevel"/>
    <w:tmpl w:val="242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5711C5"/>
    <w:multiLevelType w:val="multilevel"/>
    <w:tmpl w:val="A90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1"/>
  </w:num>
  <w:num w:numId="5">
    <w:abstractNumId w:val="3"/>
  </w:num>
  <w:num w:numId="6">
    <w:abstractNumId w:val="2"/>
  </w:num>
  <w:num w:numId="7">
    <w:abstractNumId w:val="4"/>
  </w:num>
  <w:num w:numId="8">
    <w:abstractNumId w:val="1"/>
  </w:num>
  <w:num w:numId="9">
    <w:abstractNumId w:val="7"/>
  </w:num>
  <w:num w:numId="10">
    <w:abstractNumId w:val="13"/>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0A"/>
    <w:rsid w:val="004A6033"/>
    <w:rsid w:val="0079097F"/>
    <w:rsid w:val="00BF4E0A"/>
    <w:rsid w:val="00F4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72F36"/>
  <w15:chartTrackingRefBased/>
  <w15:docId w15:val="{90266031-BD1B-D547-9654-D387A29A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E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4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523582">
      <w:bodyDiv w:val="1"/>
      <w:marLeft w:val="0"/>
      <w:marRight w:val="0"/>
      <w:marTop w:val="0"/>
      <w:marBottom w:val="0"/>
      <w:divBdr>
        <w:top w:val="none" w:sz="0" w:space="0" w:color="auto"/>
        <w:left w:val="none" w:sz="0" w:space="0" w:color="auto"/>
        <w:bottom w:val="none" w:sz="0" w:space="0" w:color="auto"/>
        <w:right w:val="none" w:sz="0" w:space="0" w:color="auto"/>
      </w:divBdr>
      <w:divsChild>
        <w:div w:id="73879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dstudentcouncils.org/index.php/conv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Paige Plater</cp:lastModifiedBy>
  <cp:revision>2</cp:revision>
  <dcterms:created xsi:type="dcterms:W3CDTF">2021-04-28T19:44:00Z</dcterms:created>
  <dcterms:modified xsi:type="dcterms:W3CDTF">2021-04-28T19:44:00Z</dcterms:modified>
</cp:coreProperties>
</file>